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20" w:rsidRPr="00183B24" w:rsidRDefault="00407320" w:rsidP="002435FC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Times New Roman"/>
          <w:kern w:val="36"/>
          <w:sz w:val="28"/>
          <w:szCs w:val="28"/>
          <w:lang w:eastAsia="ru-RU"/>
        </w:rPr>
      </w:pPr>
      <w:r w:rsidRPr="00183B24">
        <w:rPr>
          <w:rFonts w:eastAsia="Times New Roman" w:cs="Times New Roman"/>
          <w:kern w:val="36"/>
          <w:sz w:val="28"/>
          <w:szCs w:val="28"/>
          <w:lang w:eastAsia="ru-RU"/>
        </w:rPr>
        <w:t>27.04 русский язык. 4 класс</w:t>
      </w:r>
    </w:p>
    <w:p w:rsidR="002435FC" w:rsidRPr="00183B24" w:rsidRDefault="002435FC" w:rsidP="002435FC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Times New Roman"/>
          <w:kern w:val="36"/>
          <w:sz w:val="28"/>
          <w:szCs w:val="28"/>
          <w:lang w:eastAsia="ru-RU"/>
        </w:rPr>
      </w:pPr>
      <w:r w:rsidRPr="00183B24">
        <w:rPr>
          <w:rFonts w:ascii="Helvetica" w:eastAsia="Times New Roman" w:hAnsi="Helvetica" w:cs="Times New Roman"/>
          <w:kern w:val="36"/>
          <w:sz w:val="28"/>
          <w:szCs w:val="28"/>
          <w:lang w:eastAsia="ru-RU"/>
        </w:rPr>
        <w:t xml:space="preserve">Тема: </w:t>
      </w:r>
      <w:r w:rsidR="00407320" w:rsidRPr="00183B24">
        <w:rPr>
          <w:rFonts w:eastAsia="Times New Roman" w:cs="Times New Roman"/>
          <w:kern w:val="36"/>
          <w:sz w:val="28"/>
          <w:szCs w:val="28"/>
          <w:lang w:eastAsia="ru-RU"/>
        </w:rPr>
        <w:t>Значение и роль предлогов и союзов в предложении</w:t>
      </w:r>
    </w:p>
    <w:p w:rsidR="00407320" w:rsidRDefault="00407320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3B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Добрый день</w:t>
      </w:r>
      <w:r w:rsidR="004052E0" w:rsidRPr="00183B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Читаем конспект (внимательно), выполняем задания</w:t>
      </w:r>
    </w:p>
    <w:p w:rsidR="00183B24" w:rsidRPr="00183B24" w:rsidRDefault="00183B24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07320" w:rsidRDefault="00407320" w:rsidP="002435FC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333333"/>
          <w:sz w:val="21"/>
          <w:lang w:eastAsia="ru-RU"/>
        </w:rPr>
      </w:pPr>
      <w:r w:rsidRPr="00407320">
        <w:rPr>
          <w:rFonts w:eastAsia="Times New Roman" w:cs="Times New Roman"/>
          <w:b/>
          <w:bCs/>
          <w:color w:val="333333"/>
          <w:sz w:val="21"/>
          <w:lang w:eastAsia="ru-RU"/>
        </w:rPr>
        <w:drawing>
          <wp:inline distT="0" distB="0" distL="0" distR="0">
            <wp:extent cx="4676775" cy="3124200"/>
            <wp:effectExtent l="19050" t="0" r="9525" b="0"/>
            <wp:docPr id="1" name="Рисунок 4" descr="C:\Users\Scool\Desktop\3d43b0def842cf7be494706cfb8a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ool\Desktop\3d43b0def842cf7be494706cfb8a53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320" w:rsidRDefault="00407320" w:rsidP="002435FC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333333"/>
          <w:sz w:val="21"/>
          <w:lang w:eastAsia="ru-RU"/>
        </w:rPr>
      </w:pPr>
    </w:p>
    <w:p w:rsidR="00407320" w:rsidRDefault="00407320" w:rsidP="002435FC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333333"/>
          <w:sz w:val="21"/>
          <w:lang w:eastAsia="ru-RU"/>
        </w:rPr>
      </w:pPr>
    </w:p>
    <w:p w:rsidR="00407320" w:rsidRDefault="00407320" w:rsidP="002435F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191000" cy="3143250"/>
            <wp:effectExtent l="19050" t="0" r="0" b="0"/>
            <wp:docPr id="3" name="Рисунок 3" descr="C:\Users\Scool\Desktop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ool\Desktop\img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320" w:rsidRDefault="00407320" w:rsidP="002435F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2435FC" w:rsidRPr="00E55840" w:rsidRDefault="00407320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</w:t>
      </w:r>
      <w:r w:rsidR="002435FC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служебные части речи. И они очень хорошо выполняют свою службу.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Обобщение знаний о предлогах.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Давайте вспомним все, что мы знаем о предлогах.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Предлог служит для связи слов в предложении.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Предлоги нужно отличать от приставок. Приставки пишутся слитно со словами, а предлог</w:t>
      </w:r>
      <w:proofErr w:type="gramStart"/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и-</w:t>
      </w:r>
      <w:proofErr w:type="gramEnd"/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отдельно, так как это самостоятельные слова.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Приведите примеры.</w:t>
      </w:r>
      <w:r w:rsidR="004052E0" w:rsidRPr="00E5584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Запишите в тетрадь</w:t>
      </w:r>
      <w:r w:rsidR="00707E0D" w:rsidRPr="00E5584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gramStart"/>
      <w:r w:rsidR="00707E0D" w:rsidRPr="00E5584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( </w:t>
      </w:r>
      <w:proofErr w:type="gramEnd"/>
      <w:r w:rsidR="00707E0D" w:rsidRPr="00E5584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 словосочетаний)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что еще вы можете рассказать о предлогах?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 предлогу можно определить падеж. Например, предлоги К, П</w:t>
      </w:r>
      <w:proofErr w:type="gramStart"/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предлоги дательного падежа.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Ребята, что вы можете рассказать про предлоги и местоимения?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Предлоги с местоимениями пишутся отдельно.</w:t>
      </w:r>
    </w:p>
    <w:p w:rsidR="002435FC" w:rsidRPr="00E55840" w:rsidRDefault="004052E0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2435FC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начале местоимений 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435FC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ЕГО,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435FC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ЕМУ, 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435FC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ИМ, 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435FC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 и других, которые начинаются с гласного, после предлогов добавляется буква Н, например, у него, у них, к нему.</w:t>
      </w:r>
      <w:proofErr w:type="gramEnd"/>
    </w:p>
    <w:p w:rsidR="002435FC" w:rsidRPr="00E55840" w:rsidRDefault="004052E0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Придумайте 3  предложения</w:t>
      </w:r>
      <w:r w:rsidR="002435FC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такими местоимениями.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Запиши в тетрадь.</w:t>
      </w:r>
    </w:p>
    <w:p w:rsidR="002435FC" w:rsidRPr="00E55840" w:rsidRDefault="002435FC" w:rsidP="004052E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Обобщение знаний о союзах и частицах.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Что вы знаете о союзах?</w:t>
      </w:r>
      <w:r w:rsidR="004052E0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Союзы служат для связи слов в предложении.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чем тогда различие между предлогом и союзом?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Предлог связан с существительным и местоимением, а союз связывает любые члены предложения.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Союзы</w:t>
      </w:r>
      <w:proofErr w:type="gramStart"/>
      <w:r w:rsidR="004052E0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</w:t>
      </w:r>
      <w:proofErr w:type="gramEnd"/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4052E0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А,</w:t>
      </w:r>
      <w:r w:rsidR="004052E0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</w:t>
      </w:r>
      <w:r w:rsidR="004052E0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соединяют однородные члены предложения, а предлоги нет.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сейчас прочитайте рассказ о предлоге и союзе и расскажите, все ли отличия мы назвали?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Предлог и союз очень </w:t>
      </w:r>
      <w:proofErr w:type="gramStart"/>
      <w:r w:rsidRPr="00E5584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дружны</w:t>
      </w:r>
      <w:proofErr w:type="gramEnd"/>
      <w:r w:rsidRPr="00E5584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. Для того чтобы дружить, нужно иметь много общего. А значит, вместе служить другим частям речи. Но чтобы не скучать вместе, надо иметь и различия. Жизнь этих слов достаточно разнообразна: предлог помогает то существительному, то числительному, то местоимению. Союз связывает то однородные члены предложения, то части предложения. С тех пор как люди научились говорить и писать, союзы и предлоги помогают им в этом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Задание будет следующее: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списать стихотворение, </w:t>
      </w:r>
      <w:r w:rsidR="004052E0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учебника по литературному чтению (четверостишье) 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найти в тексте и подчеркнуть служебные части речи, если таковы есть, а также найти слова на изученные правила и подчеркнуть орфограмму</w:t>
      </w:r>
      <w:proofErr w:type="gramStart"/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052E0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Внимание! Новое задание. Вы говорили, что союзы соединяют однородные члены предложения.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Напомните, что вы знаете про это.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Перед союзами</w:t>
      </w:r>
      <w:proofErr w:type="gramStart"/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НО ставиться запятая, а перед союзом И не ставиться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- Составьте </w:t>
      </w:r>
      <w:r w:rsidR="00707E0D" w:rsidRPr="00E5584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 запишите в тетрадь,</w:t>
      </w:r>
      <w:r w:rsidR="00707E0D"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предложение с однородными членами предложения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Разобрать по членам предложения.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Составить схему предложения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Обобщение знаний о частицах.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Давайте вспомним все о частицах.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Частицы не являются членами предложения.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Частица ДА - утверждает, а частица НЕТ - отрицает.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Частица НЕ всегда дружит с другими частями речи.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с глаголами пишется отдельно</w:t>
      </w:r>
    </w:p>
    <w:p w:rsidR="002435FC" w:rsidRPr="00E55840" w:rsidRDefault="00707E0D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E5584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Приведите примеры, </w:t>
      </w:r>
      <w:proofErr w:type="gramStart"/>
      <w:r w:rsidRPr="00E5584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запишите предложения</w:t>
      </w: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используя</w:t>
      </w:r>
      <w:proofErr w:type="gramEnd"/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частицы (да, нет, не)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Частица БЫ тоже служит глаголу. Например, съел бы, прочитал бы.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Частицы могут придавать разные оттенки значениям. Например, покажите вот эту книгу. Частицей ВОТ мы указали, что хотим именно эту книгу.</w:t>
      </w:r>
    </w:p>
    <w:p w:rsidR="002435FC" w:rsidRPr="00E55840" w:rsidRDefault="00E55840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Вывод: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Частицы, предлоги, союзы не являются членами предложения.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Они помогают связывать слова в предложении.</w:t>
      </w:r>
    </w:p>
    <w:p w:rsidR="002435FC" w:rsidRPr="00E55840" w:rsidRDefault="002435FC" w:rsidP="002435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5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все они служебные части речи.</w:t>
      </w:r>
    </w:p>
    <w:p w:rsidR="00C62C17" w:rsidRDefault="00C62C17"/>
    <w:sectPr w:rsidR="00C62C17" w:rsidSect="00183B2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C4388"/>
    <w:multiLevelType w:val="multilevel"/>
    <w:tmpl w:val="F382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8B1354"/>
    <w:multiLevelType w:val="multilevel"/>
    <w:tmpl w:val="8182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55FF0"/>
    <w:multiLevelType w:val="multilevel"/>
    <w:tmpl w:val="72688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3367CF"/>
    <w:multiLevelType w:val="multilevel"/>
    <w:tmpl w:val="5B30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5FC"/>
    <w:rsid w:val="00183B24"/>
    <w:rsid w:val="002435FC"/>
    <w:rsid w:val="004052E0"/>
    <w:rsid w:val="00407320"/>
    <w:rsid w:val="00707E0D"/>
    <w:rsid w:val="00C5644F"/>
    <w:rsid w:val="00C62C17"/>
    <w:rsid w:val="00E55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17"/>
  </w:style>
  <w:style w:type="paragraph" w:styleId="1">
    <w:name w:val="heading 1"/>
    <w:basedOn w:val="a"/>
    <w:link w:val="10"/>
    <w:uiPriority w:val="9"/>
    <w:qFormat/>
    <w:rsid w:val="00243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5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435FC"/>
    <w:rPr>
      <w:color w:val="0000FF"/>
      <w:u w:val="single"/>
    </w:rPr>
  </w:style>
  <w:style w:type="character" w:styleId="a4">
    <w:name w:val="Emphasis"/>
    <w:basedOn w:val="a0"/>
    <w:uiPriority w:val="20"/>
    <w:qFormat/>
    <w:rsid w:val="002435FC"/>
    <w:rPr>
      <w:i/>
      <w:iCs/>
    </w:rPr>
  </w:style>
  <w:style w:type="paragraph" w:styleId="a5">
    <w:name w:val="Normal (Web)"/>
    <w:basedOn w:val="a"/>
    <w:uiPriority w:val="99"/>
    <w:semiHidden/>
    <w:unhideWhenUsed/>
    <w:rsid w:val="0024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435F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0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7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26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229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415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064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429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115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2020-04-26T15:03:00Z</dcterms:created>
  <dcterms:modified xsi:type="dcterms:W3CDTF">2020-04-26T15:03:00Z</dcterms:modified>
</cp:coreProperties>
</file>